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2405F7" w14:textId="77777777" w:rsidR="00A23051" w:rsidRDefault="00A23051" w:rsidP="00A23051">
      <w:pPr>
        <w:jc w:val="center"/>
      </w:pPr>
      <w:r>
        <w:rPr>
          <w:noProof/>
        </w:rPr>
        <w:drawing>
          <wp:inline distT="0" distB="0" distL="0" distR="0" wp14:anchorId="7C4AF8E7" wp14:editId="633BA961">
            <wp:extent cx="981075" cy="92496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005082" cy="947602"/>
                    </a:xfrm>
                    <a:prstGeom prst="rect">
                      <a:avLst/>
                    </a:prstGeom>
                    <a:noFill/>
                    <a:ln>
                      <a:noFill/>
                    </a:ln>
                  </pic:spPr>
                </pic:pic>
              </a:graphicData>
            </a:graphic>
          </wp:inline>
        </w:drawing>
      </w:r>
    </w:p>
    <w:p w14:paraId="3505A92D" w14:textId="3D7B4BFD" w:rsidR="00A23051" w:rsidRDefault="00A23051" w:rsidP="00A23051">
      <w:r w:rsidRPr="001F5B13">
        <w:rPr>
          <w:b/>
          <w:bCs/>
        </w:rPr>
        <w:t>MEMO</w:t>
      </w:r>
      <w:r>
        <w:t>:  To all Haven of Rest Employees</w:t>
      </w:r>
    </w:p>
    <w:p w14:paraId="3537F206" w14:textId="6ECBE594" w:rsidR="00A23051" w:rsidRDefault="00A23051" w:rsidP="00A23051">
      <w:r>
        <w:t>From:  Human Resources</w:t>
      </w:r>
    </w:p>
    <w:p w14:paraId="3E4C9F61" w14:textId="1CAEE807" w:rsidR="00A23051" w:rsidRDefault="00A23051" w:rsidP="00A23051">
      <w:r>
        <w:t>Date:  August 3, 2020</w:t>
      </w:r>
    </w:p>
    <w:p w14:paraId="1C8B25DB" w14:textId="6D62867D" w:rsidR="00A23051" w:rsidRDefault="00A23051" w:rsidP="00A23051">
      <w:r>
        <w:t>Re:  COVID-19 information update</w:t>
      </w:r>
    </w:p>
    <w:p w14:paraId="2137FF54" w14:textId="77777777" w:rsidR="00A23051" w:rsidRDefault="00A23051" w:rsidP="00A23051">
      <w:pPr>
        <w:pBdr>
          <w:bottom w:val="single" w:sz="12" w:space="1" w:color="auto"/>
        </w:pBdr>
      </w:pPr>
      <w:r>
        <w:t>Effective Date:  Immediately</w:t>
      </w:r>
    </w:p>
    <w:p w14:paraId="104A531F" w14:textId="0ADE4B17" w:rsidR="006C26F4" w:rsidRDefault="0063433D" w:rsidP="00C822AC">
      <w:pPr>
        <w:spacing w:after="0"/>
      </w:pPr>
      <w:r>
        <w:t>Today marks the 196</w:t>
      </w:r>
      <w:r w:rsidRPr="0063433D">
        <w:rPr>
          <w:vertAlign w:val="superscript"/>
        </w:rPr>
        <w:t>th</w:t>
      </w:r>
      <w:r>
        <w:t xml:space="preserve"> day </w:t>
      </w:r>
      <w:r w:rsidR="00C822AC">
        <w:t>since</w:t>
      </w:r>
      <w:r>
        <w:t xml:space="preserve"> the first confirmed COVID-19 case in the United States</w:t>
      </w:r>
      <w:r w:rsidR="00C822AC">
        <w:t>.  T</w:t>
      </w:r>
      <w:r>
        <w:t xml:space="preserve">he COVID-19 pandemic </w:t>
      </w:r>
      <w:r w:rsidR="00C822AC">
        <w:t>continues to be</w:t>
      </w:r>
      <w:r>
        <w:t xml:space="preserve"> a serious topic of conversation</w:t>
      </w:r>
      <w:r w:rsidR="00C822AC">
        <w:t xml:space="preserve"> in our Country and the Haven of Rest Ministries</w:t>
      </w:r>
      <w:r>
        <w:t>.  There ha</w:t>
      </w:r>
      <w:r w:rsidR="00C822AC">
        <w:t>ve</w:t>
      </w:r>
      <w:r>
        <w:t xml:space="preserve"> been a lot of </w:t>
      </w:r>
      <w:r w:rsidR="00C822AC">
        <w:t xml:space="preserve">changes and </w:t>
      </w:r>
      <w:r>
        <w:t xml:space="preserve">new information discovered since January 20, 2020.  This memorandum is intended to offer an abbreviated communication to the </w:t>
      </w:r>
      <w:r w:rsidRPr="002A7478">
        <w:rPr>
          <w:u w:val="single"/>
        </w:rPr>
        <w:t>most recent COVID-19 related updates</w:t>
      </w:r>
      <w:r>
        <w:t xml:space="preserve"> that affect our Haven of Rest Family.  </w:t>
      </w:r>
    </w:p>
    <w:p w14:paraId="0CF3788A" w14:textId="77777777" w:rsidR="00C822AC" w:rsidRDefault="00C822AC" w:rsidP="00C822AC">
      <w:pPr>
        <w:spacing w:after="0"/>
      </w:pPr>
    </w:p>
    <w:p w14:paraId="2BDAE646" w14:textId="6BEE4D89" w:rsidR="0063433D" w:rsidRDefault="0063433D" w:rsidP="00C822AC">
      <w:pPr>
        <w:spacing w:after="0"/>
      </w:pPr>
      <w:r w:rsidRPr="00C822AC">
        <w:rPr>
          <w:u w:val="single"/>
        </w:rPr>
        <w:t>July 20, 2020</w:t>
      </w:r>
      <w:r>
        <w:t>, the CDC revised</w:t>
      </w:r>
      <w:r w:rsidR="00C822AC">
        <w:t xml:space="preserve"> the</w:t>
      </w:r>
      <w:r>
        <w:t xml:space="preserve"> </w:t>
      </w:r>
      <w:r w:rsidR="00C822AC">
        <w:t>h</w:t>
      </w:r>
      <w:r>
        <w:t xml:space="preserve">ome </w:t>
      </w:r>
      <w:r w:rsidR="00C822AC">
        <w:t>i</w:t>
      </w:r>
      <w:r>
        <w:t>solation guidelines for individuals testing positive for COVID-19 to state:</w:t>
      </w:r>
    </w:p>
    <w:p w14:paraId="10518919" w14:textId="4CC71F5B" w:rsidR="0063433D" w:rsidRDefault="0063433D" w:rsidP="0063433D">
      <w:pPr>
        <w:pStyle w:val="ListParagraph"/>
        <w:numPr>
          <w:ilvl w:val="0"/>
          <w:numId w:val="1"/>
        </w:numPr>
      </w:pPr>
      <w:r w:rsidRPr="00CE78C3">
        <w:rPr>
          <w:b/>
          <w:bCs/>
        </w:rPr>
        <w:t xml:space="preserve">Persons infected (positive test result) with SARS-CoV-2 who </w:t>
      </w:r>
      <w:r w:rsidRPr="00CE78C3">
        <w:rPr>
          <w:b/>
          <w:bCs/>
          <w:u w:val="single"/>
        </w:rPr>
        <w:t>never</w:t>
      </w:r>
      <w:r w:rsidRPr="00CE78C3">
        <w:rPr>
          <w:b/>
          <w:bCs/>
        </w:rPr>
        <w:t xml:space="preserve"> develop COVID-19</w:t>
      </w:r>
      <w:r w:rsidR="00CE78C3" w:rsidRPr="00CE78C3">
        <w:rPr>
          <w:b/>
          <w:bCs/>
        </w:rPr>
        <w:t xml:space="preserve"> symptoms</w:t>
      </w:r>
      <w:r w:rsidR="00CE78C3">
        <w:t xml:space="preserve"> may discontinue isolation and other precautions 10 days after the </w:t>
      </w:r>
      <w:r w:rsidR="002A7478">
        <w:t xml:space="preserve">actual </w:t>
      </w:r>
      <w:r w:rsidR="00CE78C3">
        <w:t xml:space="preserve">date </w:t>
      </w:r>
      <w:r w:rsidR="002A7478">
        <w:t xml:space="preserve">the test was conducted containing a </w:t>
      </w:r>
      <w:r w:rsidR="00CE78C3">
        <w:t>positive PT-PCR test</w:t>
      </w:r>
      <w:r w:rsidR="002A7478">
        <w:t xml:space="preserve"> result</w:t>
      </w:r>
      <w:r w:rsidR="00CE78C3">
        <w:t xml:space="preserve"> for SARS-CoV-2 RNA.</w:t>
      </w:r>
    </w:p>
    <w:p w14:paraId="731436D6" w14:textId="756D8884" w:rsidR="00CE78C3" w:rsidRDefault="00CE78C3" w:rsidP="0063433D">
      <w:pPr>
        <w:pStyle w:val="ListParagraph"/>
        <w:numPr>
          <w:ilvl w:val="0"/>
          <w:numId w:val="1"/>
        </w:numPr>
      </w:pPr>
      <w:r>
        <w:rPr>
          <w:b/>
          <w:bCs/>
        </w:rPr>
        <w:t xml:space="preserve">Persons with COVID-19 who </w:t>
      </w:r>
      <w:r w:rsidRPr="002D5A78">
        <w:rPr>
          <w:b/>
          <w:bCs/>
          <w:u w:val="single"/>
        </w:rPr>
        <w:t>have</w:t>
      </w:r>
      <w:r>
        <w:rPr>
          <w:b/>
          <w:bCs/>
        </w:rPr>
        <w:t xml:space="preserve"> symptoms </w:t>
      </w:r>
      <w:r>
        <w:t>and were directed to care for themselves at home may discontinue isolation under the following conditions:</w:t>
      </w:r>
    </w:p>
    <w:p w14:paraId="061B388D" w14:textId="186C1E71" w:rsidR="00CE78C3" w:rsidRPr="00CE78C3" w:rsidRDefault="00CE78C3" w:rsidP="00CE78C3">
      <w:pPr>
        <w:pStyle w:val="ListParagraph"/>
        <w:numPr>
          <w:ilvl w:val="0"/>
          <w:numId w:val="2"/>
        </w:numPr>
      </w:pPr>
      <w:r>
        <w:t>At least 10 days</w:t>
      </w:r>
      <w:r w:rsidRPr="002D5A78">
        <w:rPr>
          <w:b/>
          <w:bCs/>
        </w:rPr>
        <w:t>*</w:t>
      </w:r>
      <w:r>
        <w:t xml:space="preserve"> have passed since the onset of symptoms </w:t>
      </w:r>
      <w:r w:rsidRPr="00C822AC">
        <w:rPr>
          <w:b/>
          <w:bCs/>
          <w:u w:val="single"/>
        </w:rPr>
        <w:t>and</w:t>
      </w:r>
    </w:p>
    <w:p w14:paraId="06D89F75" w14:textId="72FADBB4" w:rsidR="00CE78C3" w:rsidRPr="00CE78C3" w:rsidRDefault="00CE78C3" w:rsidP="00CE78C3">
      <w:pPr>
        <w:pStyle w:val="ListParagraph"/>
        <w:numPr>
          <w:ilvl w:val="0"/>
          <w:numId w:val="2"/>
        </w:numPr>
      </w:pPr>
      <w:r>
        <w:t xml:space="preserve">At least 24 hours have passed since resolution of fever without the use of fever-reducing medications </w:t>
      </w:r>
      <w:r w:rsidRPr="00C822AC">
        <w:rPr>
          <w:b/>
          <w:bCs/>
          <w:u w:val="single"/>
        </w:rPr>
        <w:t>and</w:t>
      </w:r>
    </w:p>
    <w:p w14:paraId="2841E57F" w14:textId="146B86C7" w:rsidR="00CE78C3" w:rsidRDefault="00CE78C3" w:rsidP="00CE78C3">
      <w:pPr>
        <w:pStyle w:val="ListParagraph"/>
        <w:numPr>
          <w:ilvl w:val="0"/>
          <w:numId w:val="2"/>
        </w:numPr>
      </w:pPr>
      <w:r>
        <w:t>Other symptoms have improved.</w:t>
      </w:r>
    </w:p>
    <w:p w14:paraId="7C1E4513" w14:textId="304CE05E" w:rsidR="00CE78C3" w:rsidRDefault="00CE78C3" w:rsidP="00CE78C3">
      <w:pPr>
        <w:pStyle w:val="ListParagraph"/>
        <w:ind w:left="1440"/>
      </w:pPr>
    </w:p>
    <w:p w14:paraId="1048305F" w14:textId="54F736AD" w:rsidR="00CE78C3" w:rsidRDefault="00CE78C3" w:rsidP="00CE78C3">
      <w:pPr>
        <w:pStyle w:val="ListParagraph"/>
        <w:ind w:left="1440"/>
      </w:pPr>
      <w:r w:rsidRPr="002D5A78">
        <w:rPr>
          <w:b/>
          <w:bCs/>
        </w:rPr>
        <w:t>*</w:t>
      </w:r>
      <w:r>
        <w:t>A limited number of persons with severe illness may produce replication-competent virus beyond 10 days, that may warrant extending duration of isolation for up to 20 days after symptom onset.  Such a person should consult their Physician for guidance.</w:t>
      </w:r>
    </w:p>
    <w:p w14:paraId="2AF96211" w14:textId="77777777" w:rsidR="002D5A78" w:rsidRDefault="002D5A78" w:rsidP="00CE78C3">
      <w:pPr>
        <w:pStyle w:val="ListParagraph"/>
        <w:ind w:left="1440"/>
      </w:pPr>
    </w:p>
    <w:p w14:paraId="367BBB78" w14:textId="3762CF36" w:rsidR="002D5A78" w:rsidRDefault="00C822AC" w:rsidP="002D5A78">
      <w:pPr>
        <w:pStyle w:val="ListParagraph"/>
        <w:ind w:left="0"/>
        <w:rPr>
          <w:b/>
          <w:bCs/>
          <w:i/>
          <w:iCs/>
        </w:rPr>
      </w:pPr>
      <w:r>
        <w:rPr>
          <w:b/>
          <w:bCs/>
          <w:i/>
          <w:iCs/>
        </w:rPr>
        <w:t xml:space="preserve">According to cdc.gov, </w:t>
      </w:r>
      <w:r w:rsidR="002D5A78">
        <w:rPr>
          <w:b/>
          <w:bCs/>
          <w:i/>
          <w:iCs/>
        </w:rPr>
        <w:t>A test-base</w:t>
      </w:r>
      <w:r>
        <w:rPr>
          <w:b/>
          <w:bCs/>
          <w:i/>
          <w:iCs/>
        </w:rPr>
        <w:t>d</w:t>
      </w:r>
      <w:r w:rsidR="002D5A78">
        <w:rPr>
          <w:b/>
          <w:bCs/>
          <w:i/>
          <w:iCs/>
        </w:rPr>
        <w:t xml:space="preserve"> strategy </w:t>
      </w:r>
      <w:r w:rsidR="002D5A78" w:rsidRPr="002D5A78">
        <w:rPr>
          <w:b/>
          <w:bCs/>
          <w:i/>
          <w:iCs/>
        </w:rPr>
        <w:t xml:space="preserve">is no longer recommended </w:t>
      </w:r>
      <w:r w:rsidR="002D5A78">
        <w:rPr>
          <w:b/>
          <w:bCs/>
          <w:i/>
          <w:iCs/>
        </w:rPr>
        <w:t>to determine when to discontinue home isolation, except in certain circumstances</w:t>
      </w:r>
      <w:r w:rsidR="002D5A78" w:rsidRPr="002D5A78">
        <w:rPr>
          <w:b/>
          <w:bCs/>
          <w:i/>
          <w:iCs/>
        </w:rPr>
        <w:t>.</w:t>
      </w:r>
    </w:p>
    <w:p w14:paraId="2B3E095D" w14:textId="77777777" w:rsidR="002D5A78" w:rsidRDefault="002D5A78" w:rsidP="002D5A78">
      <w:pPr>
        <w:pStyle w:val="ListParagraph"/>
        <w:ind w:left="0"/>
        <w:rPr>
          <w:b/>
          <w:bCs/>
          <w:i/>
          <w:iCs/>
        </w:rPr>
      </w:pPr>
    </w:p>
    <w:p w14:paraId="4AAFAF59" w14:textId="03C00622" w:rsidR="00D07EF5" w:rsidRPr="002A7478" w:rsidRDefault="002D5A78" w:rsidP="002D5A78">
      <w:pPr>
        <w:pStyle w:val="ListParagraph"/>
        <w:ind w:left="0"/>
        <w:rPr>
          <w:i/>
          <w:iCs/>
          <w:u w:val="single"/>
        </w:rPr>
      </w:pPr>
      <w:r>
        <w:rPr>
          <w:i/>
          <w:iCs/>
        </w:rPr>
        <w:t xml:space="preserve">Currently, </w:t>
      </w:r>
      <w:r w:rsidR="00C822AC">
        <w:rPr>
          <w:i/>
          <w:iCs/>
        </w:rPr>
        <w:t xml:space="preserve">according to cdc.gov, </w:t>
      </w:r>
      <w:r>
        <w:rPr>
          <w:i/>
          <w:iCs/>
        </w:rPr>
        <w:t>6 months after the emergence of SARS-CoV-2 (COVID-19)</w:t>
      </w:r>
      <w:r w:rsidR="00D07EF5">
        <w:rPr>
          <w:i/>
          <w:iCs/>
        </w:rPr>
        <w:t xml:space="preserve">, </w:t>
      </w:r>
      <w:r w:rsidR="00D07EF5" w:rsidRPr="002A7478">
        <w:rPr>
          <w:i/>
          <w:iCs/>
          <w:u w:val="single"/>
        </w:rPr>
        <w:t>there has been no confirmed cases of SARS-CoV-2 reinfection.</w:t>
      </w:r>
    </w:p>
    <w:p w14:paraId="41C2EAAC" w14:textId="77777777" w:rsidR="00D07EF5" w:rsidRDefault="00D07EF5" w:rsidP="002D5A78">
      <w:pPr>
        <w:pStyle w:val="ListParagraph"/>
        <w:ind w:left="0"/>
        <w:rPr>
          <w:i/>
          <w:iCs/>
        </w:rPr>
      </w:pPr>
    </w:p>
    <w:p w14:paraId="42956BA6" w14:textId="77777777" w:rsidR="00C822AC" w:rsidRDefault="00D07EF5" w:rsidP="002D5A78">
      <w:pPr>
        <w:pStyle w:val="ListParagraph"/>
        <w:ind w:left="0"/>
        <w:rPr>
          <w:b/>
          <w:bCs/>
          <w:i/>
          <w:iCs/>
        </w:rPr>
      </w:pPr>
      <w:r w:rsidRPr="00C822AC">
        <w:rPr>
          <w:u w:val="single"/>
        </w:rPr>
        <w:t>July 24, 2020</w:t>
      </w:r>
      <w:r>
        <w:t xml:space="preserve">, the City of Anderson enacted ordinance no. 20-24 requiring individuals to wear face coverings while inside the enclosed area of a retail, foodservice or while using Public Transportation.  </w:t>
      </w:r>
      <w:r w:rsidR="002D5A78" w:rsidRPr="002D5A78">
        <w:rPr>
          <w:b/>
          <w:bCs/>
          <w:i/>
          <w:iCs/>
        </w:rPr>
        <w:t xml:space="preserve"> </w:t>
      </w:r>
    </w:p>
    <w:p w14:paraId="0005F759" w14:textId="77777777" w:rsidR="00C822AC" w:rsidRDefault="00C822AC" w:rsidP="002D5A78">
      <w:pPr>
        <w:pStyle w:val="ListParagraph"/>
        <w:ind w:left="0"/>
        <w:rPr>
          <w:b/>
          <w:bCs/>
          <w:i/>
          <w:iCs/>
        </w:rPr>
      </w:pPr>
    </w:p>
    <w:p w14:paraId="55122D8B" w14:textId="794FA8A7" w:rsidR="00D07EF5" w:rsidRDefault="002D5A78" w:rsidP="002D5A78">
      <w:pPr>
        <w:pStyle w:val="ListParagraph"/>
        <w:ind w:left="0"/>
      </w:pPr>
      <w:r w:rsidRPr="002D5A78">
        <w:rPr>
          <w:b/>
          <w:bCs/>
          <w:i/>
          <w:iCs/>
        </w:rPr>
        <w:lastRenderedPageBreak/>
        <w:t xml:space="preserve"> </w:t>
      </w:r>
      <w:r w:rsidR="00D07EF5">
        <w:t>With this ordinance, there are individuals who are exempt:</w:t>
      </w:r>
    </w:p>
    <w:p w14:paraId="35E9187D" w14:textId="087B9D5C" w:rsidR="00D07EF5" w:rsidRDefault="00D07EF5" w:rsidP="00D07EF5">
      <w:pPr>
        <w:pStyle w:val="ListParagraph"/>
        <w:numPr>
          <w:ilvl w:val="0"/>
          <w:numId w:val="4"/>
        </w:numPr>
      </w:pPr>
      <w:r>
        <w:t xml:space="preserve">Customers whose religious beliefs prevent them from wearing face </w:t>
      </w:r>
      <w:proofErr w:type="gramStart"/>
      <w:r>
        <w:t>cove</w:t>
      </w:r>
      <w:r w:rsidR="00FA2AF1">
        <w:t>r</w:t>
      </w:r>
      <w:proofErr w:type="gramEnd"/>
      <w:r>
        <w:t>;</w:t>
      </w:r>
    </w:p>
    <w:p w14:paraId="2E6EDA9E" w14:textId="4DCA8919" w:rsidR="00D07EF5" w:rsidRDefault="00BE009C" w:rsidP="00D07EF5">
      <w:pPr>
        <w:pStyle w:val="ListParagraph"/>
        <w:numPr>
          <w:ilvl w:val="0"/>
          <w:numId w:val="4"/>
        </w:numPr>
      </w:pPr>
      <w:r>
        <w:t>Customers</w:t>
      </w:r>
      <w:r w:rsidR="00D07EF5">
        <w:t xml:space="preserve"> who cannot wear a face covering due to a medical or behavioral condition</w:t>
      </w:r>
    </w:p>
    <w:p w14:paraId="120B01A9" w14:textId="2133A460" w:rsidR="00D07EF5" w:rsidRDefault="00D07EF5" w:rsidP="00D07EF5">
      <w:pPr>
        <w:pStyle w:val="ListParagraph"/>
        <w:numPr>
          <w:ilvl w:val="0"/>
          <w:numId w:val="4"/>
        </w:numPr>
      </w:pPr>
      <w:r>
        <w:t>Children under 10 years old, provided adults accompanying children ages 2-10 use reasonable efforts to cause those children to wear face covering while inside the enclosed area of any retail or foodservice establishment.</w:t>
      </w:r>
    </w:p>
    <w:p w14:paraId="2CBCFA0B" w14:textId="5DB598C9" w:rsidR="00C822AC" w:rsidRDefault="00C822AC" w:rsidP="00C822AC">
      <w:pPr>
        <w:spacing w:after="0"/>
        <w:rPr>
          <w:i/>
          <w:iCs/>
        </w:rPr>
      </w:pPr>
      <w:r w:rsidRPr="00F71653">
        <w:rPr>
          <w:i/>
          <w:iCs/>
        </w:rPr>
        <w:t>For City of Anderson ordinance also determined an establishment</w:t>
      </w:r>
      <w:r w:rsidR="00F71653">
        <w:rPr>
          <w:i/>
          <w:iCs/>
        </w:rPr>
        <w:t xml:space="preserve"> (place of business)</w:t>
      </w:r>
      <w:r w:rsidRPr="00F71653">
        <w:rPr>
          <w:i/>
          <w:iCs/>
        </w:rPr>
        <w:t xml:space="preserve"> within the City of Anderson shall not have any duty to require customers, visitors or other members of the </w:t>
      </w:r>
      <w:proofErr w:type="gramStart"/>
      <w:r w:rsidRPr="00F71653">
        <w:rPr>
          <w:i/>
          <w:iCs/>
        </w:rPr>
        <w:t>general public</w:t>
      </w:r>
      <w:proofErr w:type="gramEnd"/>
      <w:r w:rsidRPr="00F71653">
        <w:rPr>
          <w:i/>
          <w:iCs/>
        </w:rPr>
        <w:t xml:space="preserve"> to wear face coverings.  </w:t>
      </w:r>
    </w:p>
    <w:p w14:paraId="58186D7E" w14:textId="3C2D72BC" w:rsidR="00F71653" w:rsidRDefault="00F71653" w:rsidP="00C822AC">
      <w:pPr>
        <w:spacing w:after="0"/>
        <w:rPr>
          <w:i/>
          <w:iCs/>
        </w:rPr>
      </w:pPr>
    </w:p>
    <w:p w14:paraId="69992D30" w14:textId="03C7C7E9" w:rsidR="00F71653" w:rsidRDefault="00F71653" w:rsidP="00F71653">
      <w:pPr>
        <w:spacing w:after="0"/>
      </w:pPr>
      <w:r>
        <w:t xml:space="preserve">For the retail employees of the Haven of Rest Ministries, it has been a requirement to wear face masks during the workday since the reopening of the retail operations April 27, 2020.  Employees with a medical condition in need of an accommodation </w:t>
      </w:r>
      <w:r w:rsidR="00BE009C">
        <w:t>must</w:t>
      </w:r>
      <w:r>
        <w:t xml:space="preserve"> contact Human Resources to discuss the situation further</w:t>
      </w:r>
      <w:r w:rsidR="00BE009C">
        <w:t xml:space="preserve"> to determine</w:t>
      </w:r>
      <w:r>
        <w:t xml:space="preserve">.  </w:t>
      </w:r>
    </w:p>
    <w:p w14:paraId="369768B8" w14:textId="77777777" w:rsidR="00F71653" w:rsidRPr="00F71653" w:rsidRDefault="00F71653" w:rsidP="00C822AC">
      <w:pPr>
        <w:spacing w:after="0"/>
        <w:rPr>
          <w:i/>
          <w:iCs/>
        </w:rPr>
      </w:pPr>
    </w:p>
    <w:p w14:paraId="4D64142B" w14:textId="55715DF3" w:rsidR="00E57D7C" w:rsidRDefault="00E57D7C" w:rsidP="00E57D7C">
      <w:r>
        <w:t>Since wearing a facial mask is now a crucial part of our lives</w:t>
      </w:r>
      <w:r w:rsidR="00F87442">
        <w:t xml:space="preserve"> and our daily attire</w:t>
      </w:r>
      <w:r>
        <w:t xml:space="preserve">, </w:t>
      </w:r>
      <w:r w:rsidR="002A7478">
        <w:t xml:space="preserve">in support of the Haven of Rest employee handbook we all signed in acceptance, the policy that addresses unacceptable clothing “…shirts with potentially offensive words, terms, logos, pictures, cartoons or slogans…” now also applies to facial coverings.  </w:t>
      </w:r>
    </w:p>
    <w:p w14:paraId="3836582E" w14:textId="17E1C11E" w:rsidR="00C822AC" w:rsidRDefault="00C822AC" w:rsidP="00E57D7C"/>
    <w:p w14:paraId="4ABA5EA9" w14:textId="23E2AB78" w:rsidR="00C822AC" w:rsidRDefault="00C822AC" w:rsidP="00E57D7C">
      <w:r>
        <w:t xml:space="preserve">Please feel free to direct any questions regarding the above information to the Human Resources Director.  </w:t>
      </w:r>
    </w:p>
    <w:p w14:paraId="03D85830" w14:textId="77777777" w:rsidR="00E57D7C" w:rsidRPr="00D07EF5" w:rsidRDefault="00E57D7C" w:rsidP="00D07EF5">
      <w:pPr>
        <w:ind w:left="360"/>
      </w:pPr>
    </w:p>
    <w:p w14:paraId="625790C1" w14:textId="77777777" w:rsidR="0063433D" w:rsidRDefault="0063433D" w:rsidP="006E6DB6">
      <w:pPr>
        <w:pStyle w:val="IntenseQuote"/>
      </w:pPr>
    </w:p>
    <w:sectPr w:rsidR="0063433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16A2E8D"/>
    <w:multiLevelType w:val="hybridMultilevel"/>
    <w:tmpl w:val="27786D1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4286655"/>
    <w:multiLevelType w:val="hybridMultilevel"/>
    <w:tmpl w:val="320E98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5302250"/>
    <w:multiLevelType w:val="hybridMultilevel"/>
    <w:tmpl w:val="3E8613C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6EB0DA0"/>
    <w:multiLevelType w:val="hybridMultilevel"/>
    <w:tmpl w:val="E7CE789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958075616">
    <w:abstractNumId w:val="2"/>
  </w:num>
  <w:num w:numId="2" w16cid:durableId="372534345">
    <w:abstractNumId w:val="3"/>
  </w:num>
  <w:num w:numId="3" w16cid:durableId="1631474836">
    <w:abstractNumId w:val="0"/>
  </w:num>
  <w:num w:numId="4" w16cid:durableId="199144333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3051"/>
    <w:rsid w:val="000F30A0"/>
    <w:rsid w:val="00131D97"/>
    <w:rsid w:val="002A7478"/>
    <w:rsid w:val="002D5A78"/>
    <w:rsid w:val="00495F08"/>
    <w:rsid w:val="0063433D"/>
    <w:rsid w:val="006E6DB6"/>
    <w:rsid w:val="008576E5"/>
    <w:rsid w:val="00A23051"/>
    <w:rsid w:val="00B04B0E"/>
    <w:rsid w:val="00BE009C"/>
    <w:rsid w:val="00C822AC"/>
    <w:rsid w:val="00CA2871"/>
    <w:rsid w:val="00CE78C3"/>
    <w:rsid w:val="00D07EF5"/>
    <w:rsid w:val="00E57D7C"/>
    <w:rsid w:val="00F71653"/>
    <w:rsid w:val="00F87442"/>
    <w:rsid w:val="00FA2A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DAAAD4"/>
  <w15:chartTrackingRefBased/>
  <w15:docId w15:val="{C35C03B1-5495-4EB2-B1EA-B51AF385D2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2305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3433D"/>
    <w:pPr>
      <w:ind w:left="720"/>
      <w:contextualSpacing/>
    </w:pPr>
  </w:style>
  <w:style w:type="paragraph" w:styleId="IntenseQuote">
    <w:name w:val="Intense Quote"/>
    <w:basedOn w:val="Normal"/>
    <w:next w:val="Normal"/>
    <w:link w:val="IntenseQuoteChar"/>
    <w:uiPriority w:val="30"/>
    <w:qFormat/>
    <w:rsid w:val="006E6DB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E6DB6"/>
    <w:rPr>
      <w:i/>
      <w:iCs/>
      <w:color w:val="4472C4"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525</Words>
  <Characters>2998</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HR Director</dc:creator>
  <cp:keywords/>
  <dc:description/>
  <cp:lastModifiedBy>HR Director</cp:lastModifiedBy>
  <cp:revision>2</cp:revision>
  <cp:lastPrinted>2020-08-04T13:46:00Z</cp:lastPrinted>
  <dcterms:created xsi:type="dcterms:W3CDTF">2026-05-04T15:51:00Z</dcterms:created>
  <dcterms:modified xsi:type="dcterms:W3CDTF">2026-05-04T15:51:00Z</dcterms:modified>
</cp:coreProperties>
</file>